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1602" w14:textId="6B1E4D59" w:rsidR="00FF0B91" w:rsidRPr="00FF0B91" w:rsidRDefault="007445CF" w:rsidP="00FF0B91">
      <w:pPr>
        <w:jc w:val="center"/>
        <w:rPr>
          <w:rFonts w:ascii="Times New Roman" w:hAnsi="Times New Roman" w:cs="Times New Roman"/>
          <w:sz w:val="24"/>
          <w:szCs w:val="24"/>
        </w:rPr>
      </w:pPr>
      <w:r w:rsidRPr="0060130B">
        <w:rPr>
          <w:rFonts w:ascii="Times New Roman" w:hAnsi="Times New Roman" w:cs="Times New Roman"/>
          <w:sz w:val="36"/>
          <w:szCs w:val="36"/>
        </w:rPr>
        <w:t xml:space="preserve">MIKROREGION </w:t>
      </w:r>
      <w:r w:rsidR="00FF0B91">
        <w:rPr>
          <w:rFonts w:ascii="Times New Roman" w:hAnsi="Times New Roman" w:cs="Times New Roman"/>
          <w:sz w:val="36"/>
          <w:szCs w:val="36"/>
        </w:rPr>
        <w:t>JIZERA</w:t>
      </w:r>
      <w:r w:rsidRPr="007445CF">
        <w:rPr>
          <w:rFonts w:ascii="Times New Roman" w:hAnsi="Times New Roman" w:cs="Times New Roman"/>
        </w:rPr>
        <w:br/>
      </w:r>
      <w:r w:rsidR="00FF0B91">
        <w:rPr>
          <w:rFonts w:ascii="Times New Roman" w:hAnsi="Times New Roman" w:cs="Times New Roman"/>
          <w:sz w:val="24"/>
          <w:szCs w:val="24"/>
        </w:rPr>
        <w:t>Příšovice 6</w:t>
      </w:r>
      <w:r w:rsidR="00392CEA">
        <w:rPr>
          <w:rFonts w:ascii="Times New Roman" w:hAnsi="Times New Roman" w:cs="Times New Roman"/>
          <w:sz w:val="24"/>
          <w:szCs w:val="24"/>
        </w:rPr>
        <w:t>0</w:t>
      </w:r>
      <w:r w:rsidR="00FF0B91">
        <w:rPr>
          <w:rFonts w:ascii="Times New Roman" w:hAnsi="Times New Roman" w:cs="Times New Roman"/>
          <w:sz w:val="24"/>
          <w:szCs w:val="24"/>
        </w:rPr>
        <w:t>, 463 46 Příšovice</w:t>
      </w:r>
    </w:p>
    <w:p w14:paraId="01522206" w14:textId="77777777" w:rsidR="007445CF" w:rsidRPr="001F3BB6" w:rsidRDefault="007445CF" w:rsidP="001F3BB6">
      <w:pPr>
        <w:pBdr>
          <w:bottom w:val="single" w:sz="4" w:space="1" w:color="auto"/>
        </w:pBdr>
      </w:pPr>
      <w:r w:rsidRPr="007445CF">
        <w:rPr>
          <w:rFonts w:ascii="Times New Roman" w:hAnsi="Times New Roman" w:cs="Times New Roman"/>
          <w:sz w:val="24"/>
          <w:szCs w:val="24"/>
        </w:rPr>
        <w:t xml:space="preserve">IČ: </w:t>
      </w:r>
      <w:r w:rsidR="00FF0B91">
        <w:rPr>
          <w:rFonts w:ascii="Times New Roman" w:hAnsi="Times New Roman" w:cs="Times New Roman"/>
          <w:sz w:val="24"/>
          <w:szCs w:val="24"/>
        </w:rPr>
        <w:t>70226342</w:t>
      </w:r>
    </w:p>
    <w:p w14:paraId="46EFE4BF" w14:textId="694DBB65" w:rsidR="007445CF" w:rsidRPr="001F3BB6" w:rsidRDefault="001F3BB6" w:rsidP="001F3B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  <w:r w:rsidR="007445CF" w:rsidRPr="0060130B">
        <w:rPr>
          <w:rFonts w:ascii="Times New Roman" w:hAnsi="Times New Roman" w:cs="Times New Roman"/>
          <w:b/>
          <w:sz w:val="32"/>
          <w:szCs w:val="32"/>
        </w:rPr>
        <w:t>OZNÁMENÍ O ZVEŘEJNĚNÍ</w:t>
      </w:r>
      <w:r w:rsidR="002455A6">
        <w:rPr>
          <w:rFonts w:ascii="Times New Roman" w:hAnsi="Times New Roman" w:cs="Times New Roman"/>
          <w:sz w:val="32"/>
          <w:szCs w:val="32"/>
        </w:rPr>
        <w:br/>
      </w:r>
      <w:r w:rsidR="003C2938">
        <w:rPr>
          <w:rFonts w:ascii="Times New Roman" w:hAnsi="Times New Roman" w:cs="Times New Roman"/>
          <w:sz w:val="24"/>
          <w:szCs w:val="24"/>
        </w:rPr>
        <w:t>dle§</w:t>
      </w:r>
      <w:r w:rsidR="002455A6">
        <w:rPr>
          <w:rFonts w:ascii="Times New Roman" w:hAnsi="Times New Roman" w:cs="Times New Roman"/>
          <w:sz w:val="24"/>
          <w:szCs w:val="24"/>
        </w:rPr>
        <w:t xml:space="preserve"> 39 ods</w:t>
      </w:r>
      <w:r w:rsidR="003C2938">
        <w:rPr>
          <w:rFonts w:ascii="Times New Roman" w:hAnsi="Times New Roman" w:cs="Times New Roman"/>
          <w:sz w:val="24"/>
          <w:szCs w:val="24"/>
        </w:rPr>
        <w:t>t</w:t>
      </w:r>
      <w:r w:rsidR="0034150A">
        <w:rPr>
          <w:rFonts w:ascii="Times New Roman" w:hAnsi="Times New Roman" w:cs="Times New Roman"/>
          <w:sz w:val="24"/>
          <w:szCs w:val="24"/>
        </w:rPr>
        <w:t>.</w:t>
      </w:r>
      <w:r w:rsidR="00840B4C">
        <w:rPr>
          <w:rFonts w:ascii="Times New Roman" w:hAnsi="Times New Roman" w:cs="Times New Roman"/>
          <w:sz w:val="24"/>
          <w:szCs w:val="24"/>
        </w:rPr>
        <w:t xml:space="preserve"> </w:t>
      </w:r>
      <w:r w:rsidR="00CE63DA">
        <w:rPr>
          <w:rFonts w:ascii="Times New Roman" w:hAnsi="Times New Roman" w:cs="Times New Roman"/>
          <w:sz w:val="24"/>
          <w:szCs w:val="24"/>
        </w:rPr>
        <w:t>10</w:t>
      </w:r>
      <w:r w:rsidR="00FA23C8">
        <w:rPr>
          <w:rFonts w:ascii="Times New Roman" w:hAnsi="Times New Roman" w:cs="Times New Roman"/>
          <w:sz w:val="24"/>
          <w:szCs w:val="24"/>
        </w:rPr>
        <w:t xml:space="preserve"> a 7</w:t>
      </w:r>
      <w:r w:rsidR="00840B4C">
        <w:rPr>
          <w:rFonts w:ascii="Times New Roman" w:hAnsi="Times New Roman" w:cs="Times New Roman"/>
          <w:sz w:val="24"/>
          <w:szCs w:val="24"/>
        </w:rPr>
        <w:t xml:space="preserve"> </w:t>
      </w:r>
      <w:r w:rsidR="00031653">
        <w:rPr>
          <w:rFonts w:ascii="Times New Roman" w:hAnsi="Times New Roman" w:cs="Times New Roman"/>
          <w:sz w:val="24"/>
          <w:szCs w:val="24"/>
        </w:rPr>
        <w:t xml:space="preserve">zákona č. 250/2000 Sb., </w:t>
      </w:r>
      <w:r w:rsidR="002455A6">
        <w:rPr>
          <w:rFonts w:ascii="Times New Roman" w:hAnsi="Times New Roman" w:cs="Times New Roman"/>
          <w:sz w:val="24"/>
          <w:szCs w:val="24"/>
        </w:rPr>
        <w:t xml:space="preserve">ve znění pozdějších předpisů </w:t>
      </w:r>
    </w:p>
    <w:p w14:paraId="24043E12" w14:textId="77777777" w:rsidR="008022E3" w:rsidRPr="008022E3" w:rsidRDefault="008022E3" w:rsidP="008022E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510126B" w14:textId="464122C0" w:rsidR="00FA23C8" w:rsidRPr="004C304F" w:rsidRDefault="00FA23C8" w:rsidP="00AA16CE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0B91">
        <w:rPr>
          <w:rFonts w:ascii="Times New Roman" w:hAnsi="Times New Roman" w:cs="Times New Roman"/>
          <w:sz w:val="24"/>
          <w:szCs w:val="24"/>
          <w:u w:val="single"/>
        </w:rPr>
        <w:t xml:space="preserve">Rozpočtové opatření </w:t>
      </w:r>
      <w:r>
        <w:rPr>
          <w:rFonts w:ascii="Times New Roman" w:hAnsi="Times New Roman" w:cs="Times New Roman"/>
          <w:sz w:val="24"/>
          <w:szCs w:val="24"/>
        </w:rPr>
        <w:t xml:space="preserve">č. </w:t>
      </w:r>
      <w:r w:rsidR="00D57E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57EAD">
        <w:rPr>
          <w:rFonts w:ascii="Times New Roman" w:hAnsi="Times New Roman" w:cs="Times New Roman"/>
          <w:sz w:val="24"/>
          <w:szCs w:val="24"/>
        </w:rPr>
        <w:t>5</w:t>
      </w:r>
      <w:r w:rsidRPr="00FF0B91">
        <w:rPr>
          <w:rFonts w:ascii="Times New Roman" w:hAnsi="Times New Roman" w:cs="Times New Roman"/>
          <w:sz w:val="24"/>
          <w:szCs w:val="24"/>
        </w:rPr>
        <w:t xml:space="preserve"> je zveřejněno v elektronické podobě na internetových stránkách</w:t>
      </w:r>
      <w:r>
        <w:rPr>
          <w:rFonts w:ascii="Times New Roman" w:hAnsi="Times New Roman" w:cs="Times New Roman"/>
          <w:sz w:val="24"/>
          <w:szCs w:val="24"/>
        </w:rPr>
        <w:t xml:space="preserve"> Mikroregionu Jizera </w:t>
      </w:r>
      <w:hyperlink r:id="rId5" w:history="1">
        <w:r w:rsidR="00BC2C19" w:rsidRPr="00BC2C19">
          <w:rPr>
            <w:rStyle w:val="Hypertextovodkaz"/>
            <w:rFonts w:ascii="Times New Roman" w:hAnsi="Times New Roman" w:cs="Times New Roman"/>
            <w:sz w:val="24"/>
            <w:szCs w:val="24"/>
          </w:rPr>
          <w:t>https://mikroregionjizera.cz/mr/rozpocty/</w:t>
        </w:r>
      </w:hyperlink>
      <w:r w:rsidR="00BC2C19">
        <w:t xml:space="preserve"> </w:t>
      </w:r>
    </w:p>
    <w:p w14:paraId="649F7061" w14:textId="77777777" w:rsidR="00FA23C8" w:rsidRDefault="00FA23C8" w:rsidP="00AA16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FF0B91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jeho listinné podoby lze nahlédnout v kanceláři Obecního úřadu Přepeře, Přepeře 229, 512 61 Přepeře</w:t>
      </w:r>
    </w:p>
    <w:p w14:paraId="53A72D74" w14:textId="77777777" w:rsidR="00FA23C8" w:rsidRPr="00FF0B91" w:rsidRDefault="00FA23C8" w:rsidP="00AA16CE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FC813D5" w14:textId="00E0C685" w:rsidR="000B13DD" w:rsidRDefault="00FA23C8" w:rsidP="001D740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trvání zveřejnění: </w:t>
      </w:r>
      <w:r w:rsidR="004D0023">
        <w:t>po dobu zveřejnění rozpočtu, který je rozpočtovým opatřením změněn.</w:t>
      </w:r>
    </w:p>
    <w:tbl>
      <w:tblPr>
        <w:tblW w:w="12202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202"/>
      </w:tblGrid>
      <w:tr w:rsidR="000B13DD" w14:paraId="12576351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09AD7C0B" w14:textId="6A261735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B13DD" w14:paraId="00FEB1AE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39CCD64E" w14:textId="52554D81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0B13DD" w14:paraId="53CC3EB6" w14:textId="77777777" w:rsidTr="000B13DD">
        <w:trPr>
          <w:trHeight w:val="305"/>
        </w:trPr>
        <w:tc>
          <w:tcPr>
            <w:tcW w:w="12202" w:type="dxa"/>
            <w:tcBorders>
              <w:top w:val="nil"/>
              <w:left w:val="nil"/>
              <w:bottom w:val="nil"/>
              <w:right w:val="nil"/>
            </w:tcBorders>
          </w:tcPr>
          <w:p w14:paraId="72722918" w14:textId="2D8B345E" w:rsidR="000B13DD" w:rsidRDefault="000B13D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5EC18696" w14:textId="51003397" w:rsidR="0055389A" w:rsidRPr="0055389A" w:rsidRDefault="001F3BB6" w:rsidP="001D740C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15506E7" w14:textId="77777777" w:rsidR="00031653" w:rsidRPr="001F3BB6" w:rsidRDefault="00031653" w:rsidP="001F3BB6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sectPr w:rsidR="00031653" w:rsidRPr="001F3BB6" w:rsidSect="00B166FF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35EEF"/>
    <w:multiLevelType w:val="hybridMultilevel"/>
    <w:tmpl w:val="8C40F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676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5CF"/>
    <w:rsid w:val="00005ECA"/>
    <w:rsid w:val="00031653"/>
    <w:rsid w:val="00087DCC"/>
    <w:rsid w:val="000B13DD"/>
    <w:rsid w:val="000B4023"/>
    <w:rsid w:val="001D740C"/>
    <w:rsid w:val="001F3BB6"/>
    <w:rsid w:val="002455A6"/>
    <w:rsid w:val="0034150A"/>
    <w:rsid w:val="00350382"/>
    <w:rsid w:val="00392CEA"/>
    <w:rsid w:val="003C2938"/>
    <w:rsid w:val="003E0A5A"/>
    <w:rsid w:val="00480AF1"/>
    <w:rsid w:val="00491405"/>
    <w:rsid w:val="004C74B3"/>
    <w:rsid w:val="004D0023"/>
    <w:rsid w:val="0050367F"/>
    <w:rsid w:val="00511C1C"/>
    <w:rsid w:val="0055389A"/>
    <w:rsid w:val="005B6198"/>
    <w:rsid w:val="0060130B"/>
    <w:rsid w:val="00620F09"/>
    <w:rsid w:val="00707B1A"/>
    <w:rsid w:val="007445CF"/>
    <w:rsid w:val="00751D31"/>
    <w:rsid w:val="007628C3"/>
    <w:rsid w:val="00784036"/>
    <w:rsid w:val="00797F4D"/>
    <w:rsid w:val="008022E3"/>
    <w:rsid w:val="00840B4C"/>
    <w:rsid w:val="008F56DF"/>
    <w:rsid w:val="00900C06"/>
    <w:rsid w:val="00962B86"/>
    <w:rsid w:val="0097020D"/>
    <w:rsid w:val="00993404"/>
    <w:rsid w:val="00A122FF"/>
    <w:rsid w:val="00A436D2"/>
    <w:rsid w:val="00A67F15"/>
    <w:rsid w:val="00A93601"/>
    <w:rsid w:val="00AA16CE"/>
    <w:rsid w:val="00B166FF"/>
    <w:rsid w:val="00B339A2"/>
    <w:rsid w:val="00B7291F"/>
    <w:rsid w:val="00B8234E"/>
    <w:rsid w:val="00B93D50"/>
    <w:rsid w:val="00BC2C19"/>
    <w:rsid w:val="00C02B6D"/>
    <w:rsid w:val="00CE19A2"/>
    <w:rsid w:val="00CE63DA"/>
    <w:rsid w:val="00D452DD"/>
    <w:rsid w:val="00D57EAD"/>
    <w:rsid w:val="00DB22CC"/>
    <w:rsid w:val="00EA1F3B"/>
    <w:rsid w:val="00F445A5"/>
    <w:rsid w:val="00F627C4"/>
    <w:rsid w:val="00FA23C8"/>
    <w:rsid w:val="00FF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4EC6"/>
  <w15:chartTrackingRefBased/>
  <w15:docId w15:val="{2DD9CAD2-87F7-43D4-B40D-90B0E6BE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5C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45CF"/>
    <w:rPr>
      <w:color w:val="0563C1" w:themeColor="hyperlink"/>
      <w:u w:val="single"/>
    </w:rPr>
  </w:style>
  <w:style w:type="character" w:styleId="Zmnka">
    <w:name w:val="Mention"/>
    <w:basedOn w:val="Standardnpsmoodstavce"/>
    <w:uiPriority w:val="99"/>
    <w:semiHidden/>
    <w:unhideWhenUsed/>
    <w:rsid w:val="00B8234E"/>
    <w:rPr>
      <w:color w:val="2B579A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D452D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kroregionjizera.cz/mr/rozpoc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L.L</dc:creator>
  <cp:keywords/>
  <dc:description/>
  <cp:lastModifiedBy>Lenka Tauchmanová</cp:lastModifiedBy>
  <cp:revision>3</cp:revision>
  <cp:lastPrinted>2018-06-19T12:24:00Z</cp:lastPrinted>
  <dcterms:created xsi:type="dcterms:W3CDTF">2025-03-04T08:23:00Z</dcterms:created>
  <dcterms:modified xsi:type="dcterms:W3CDTF">2025-03-04T08:24:00Z</dcterms:modified>
</cp:coreProperties>
</file>